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1C59F" w14:textId="77777777" w:rsidR="00714BF4" w:rsidRDefault="00714BF4" w:rsidP="00481283">
      <w:pPr>
        <w:jc w:val="center"/>
        <w:rPr>
          <w:rFonts w:ascii="ＭＳ 明朝" w:eastAsia="ＭＳ 明朝" w:hAnsi="ＭＳ 明朝"/>
          <w:color w:val="000000" w:themeColor="text1"/>
          <w:kern w:val="24"/>
          <w:sz w:val="24"/>
          <w:szCs w:val="21"/>
        </w:rPr>
      </w:pPr>
    </w:p>
    <w:p w14:paraId="47E42E68" w14:textId="77777777" w:rsidR="00624D93" w:rsidRPr="009E48F8" w:rsidRDefault="00624D93" w:rsidP="00481283">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sidR="00AC3194">
        <w:rPr>
          <w:rFonts w:ascii="ＭＳ 明朝" w:eastAsia="ＭＳ 明朝" w:hAnsi="ＭＳ 明朝" w:hint="eastAsia"/>
          <w:color w:val="000000" w:themeColor="text1"/>
          <w:kern w:val="24"/>
          <w:sz w:val="24"/>
          <w:szCs w:val="21"/>
        </w:rPr>
        <w:t>報告書</w:t>
      </w:r>
    </w:p>
    <w:p w14:paraId="17D52134" w14:textId="77777777" w:rsidR="00B15633" w:rsidRDefault="00B15633" w:rsidP="00481283">
      <w:pPr>
        <w:jc w:val="center"/>
        <w:rPr>
          <w:rFonts w:ascii="ＭＳ 明朝" w:eastAsia="ＭＳ 明朝" w:hAnsi="ＭＳ 明朝"/>
          <w:b/>
          <w:color w:val="FF0000"/>
          <w:kern w:val="24"/>
          <w:sz w:val="22"/>
        </w:rPr>
      </w:pPr>
    </w:p>
    <w:p w14:paraId="66679511" w14:textId="77777777" w:rsidR="00F469CC" w:rsidRPr="004122B7" w:rsidRDefault="00F469CC" w:rsidP="00481283">
      <w:pPr>
        <w:jc w:val="center"/>
        <w:rPr>
          <w:rFonts w:ascii="ＭＳ 明朝" w:eastAsia="ＭＳ 明朝" w:hAnsi="ＭＳ 明朝"/>
          <w:b/>
          <w:color w:val="000000" w:themeColor="text1"/>
          <w:kern w:val="24"/>
          <w:sz w:val="22"/>
        </w:rPr>
      </w:pPr>
    </w:p>
    <w:p w14:paraId="2ECE8A76" w14:textId="77777777" w:rsidR="00BA539D" w:rsidRPr="00D00B02" w:rsidRDefault="004122B7" w:rsidP="004122B7">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1.</w:t>
      </w:r>
      <w:r w:rsidR="00BA539D" w:rsidRPr="00D00B02">
        <w:rPr>
          <w:rFonts w:ascii="ＭＳ 明朝" w:eastAsia="ＭＳ 明朝" w:hAnsi="ＭＳ 明朝" w:hint="eastAsia"/>
          <w:color w:val="000000" w:themeColor="text1"/>
          <w:kern w:val="24"/>
          <w:sz w:val="22"/>
          <w:szCs w:val="22"/>
        </w:rPr>
        <w:t>病院の状況</w:t>
      </w:r>
      <w:r w:rsidR="00204437" w:rsidRPr="00D00B02">
        <w:rPr>
          <w:rFonts w:ascii="ＭＳ 明朝" w:eastAsia="ＭＳ 明朝" w:hAnsi="ＭＳ 明朝" w:hint="eastAsia"/>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9E48F8"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cs="ＭＳ Ｐゴシック" w:hint="eastAsia"/>
          <w:sz w:val="22"/>
          <w:szCs w:val="22"/>
        </w:rPr>
        <w:t xml:space="preserve">　</w:t>
      </w:r>
      <w:r w:rsidR="00204437" w:rsidRPr="00D00B02">
        <w:rPr>
          <w:rFonts w:ascii="ＭＳ 明朝" w:eastAsia="ＭＳ 明朝" w:hAnsi="ＭＳ 明朝" w:cs="ＭＳ 明朝" w:hint="eastAsia"/>
          <w:color w:val="auto"/>
          <w:sz w:val="22"/>
          <w:szCs w:val="22"/>
        </w:rPr>
        <w:t>(※不明な場合は、空白で構いません)</w:t>
      </w:r>
    </w:p>
    <w:tbl>
      <w:tblPr>
        <w:tblStyle w:val="a7"/>
        <w:tblW w:w="9175" w:type="dxa"/>
        <w:tblLook w:val="04A0" w:firstRow="1" w:lastRow="0" w:firstColumn="1" w:lastColumn="0" w:noHBand="0" w:noVBand="1"/>
      </w:tblPr>
      <w:tblGrid>
        <w:gridCol w:w="535"/>
        <w:gridCol w:w="3600"/>
        <w:gridCol w:w="1680"/>
        <w:gridCol w:w="1020"/>
        <w:gridCol w:w="660"/>
        <w:gridCol w:w="1680"/>
      </w:tblGrid>
      <w:tr w:rsidR="00BA539D" w:rsidRPr="00D00B02" w14:paraId="62A9D7EF" w14:textId="77777777" w:rsidTr="00940138">
        <w:trPr>
          <w:trHeight w:val="702"/>
        </w:trPr>
        <w:tc>
          <w:tcPr>
            <w:tcW w:w="535" w:type="dxa"/>
            <w:vAlign w:val="center"/>
          </w:tcPr>
          <w:p w14:paraId="44A2B02D" w14:textId="77777777" w:rsidR="00BA539D" w:rsidRPr="00D00B02" w:rsidRDefault="00BA539D"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14:paraId="304D89FC" w14:textId="77777777" w:rsidR="00BA539D" w:rsidRPr="00D00B02" w:rsidRDefault="00BA539D"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4"/>
          </w:tcPr>
          <w:p w14:paraId="29B36802" w14:textId="77777777" w:rsidR="00BA539D" w:rsidRPr="00D00B02" w:rsidRDefault="00BA539D" w:rsidP="00BA539D">
            <w:pPr>
              <w:rPr>
                <w:rFonts w:ascii="ＭＳ 明朝" w:eastAsia="ＭＳ 明朝" w:hAnsi="ＭＳ 明朝"/>
                <w:color w:val="000000" w:themeColor="text1"/>
                <w:kern w:val="24"/>
                <w:sz w:val="22"/>
              </w:rPr>
            </w:pPr>
          </w:p>
        </w:tc>
      </w:tr>
      <w:tr w:rsidR="004122B7" w:rsidRPr="00D00B02" w14:paraId="6CEE58CA" w14:textId="77777777" w:rsidTr="00940138">
        <w:tc>
          <w:tcPr>
            <w:tcW w:w="535" w:type="dxa"/>
            <w:vMerge w:val="restart"/>
            <w:vAlign w:val="center"/>
          </w:tcPr>
          <w:p w14:paraId="28CDE968" w14:textId="77777777" w:rsidR="004122B7" w:rsidRPr="00D00B02" w:rsidRDefault="004122B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14:paraId="7E7FFEBD" w14:textId="77777777" w:rsidR="004122B7" w:rsidRPr="00D00B02" w:rsidRDefault="004122B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4"/>
            <w:tcBorders>
              <w:bottom w:val="nil"/>
            </w:tcBorders>
          </w:tcPr>
          <w:p w14:paraId="0F5C8F33" w14:textId="77777777" w:rsidR="004122B7" w:rsidRPr="00D00B02" w:rsidRDefault="004122B7"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9E48F8" w:rsidRPr="00D00B02" w14:paraId="58E0B73B" w14:textId="77777777" w:rsidTr="000A76FE">
        <w:trPr>
          <w:trHeight w:val="339"/>
        </w:trPr>
        <w:tc>
          <w:tcPr>
            <w:tcW w:w="535" w:type="dxa"/>
            <w:vMerge/>
          </w:tcPr>
          <w:p w14:paraId="0ED11F3E" w14:textId="77777777" w:rsidR="009E48F8" w:rsidRPr="00D00B02" w:rsidRDefault="009E48F8" w:rsidP="004122B7">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14:paraId="07A849B2" w14:textId="77777777" w:rsidR="009E48F8" w:rsidRPr="00D00B02" w:rsidRDefault="009E48F8" w:rsidP="00BA539D">
            <w:pPr>
              <w:rPr>
                <w:rFonts w:ascii="ＭＳ 明朝" w:eastAsia="ＭＳ 明朝" w:hAnsi="ＭＳ 明朝"/>
                <w:color w:val="000000" w:themeColor="text1"/>
                <w:kern w:val="24"/>
                <w:sz w:val="22"/>
              </w:rPr>
            </w:pPr>
          </w:p>
        </w:tc>
        <w:tc>
          <w:tcPr>
            <w:tcW w:w="2700" w:type="dxa"/>
            <w:gridSpan w:val="2"/>
            <w:tcBorders>
              <w:top w:val="nil"/>
              <w:left w:val="single" w:sz="4" w:space="0" w:color="auto"/>
              <w:bottom w:val="single" w:sz="4" w:space="0" w:color="auto"/>
              <w:right w:val="nil"/>
            </w:tcBorders>
          </w:tcPr>
          <w:p w14:paraId="5E1FDFAB"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ICU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7D49132"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SCU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0D2D820"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HCU   </w:t>
            </w:r>
            <w:r w:rsidR="009E48F8" w:rsidRPr="00D00B02">
              <w:rPr>
                <w:rFonts w:ascii="ＭＳ 明朝" w:eastAsia="ＭＳ 明朝" w:hAnsi="ＭＳ 明朝" w:hint="eastAsia"/>
                <w:color w:val="000000" w:themeColor="text1"/>
                <w:kern w:val="24"/>
                <w:sz w:val="22"/>
              </w:rPr>
              <w:t xml:space="preserve">　（　　　）床</w:t>
            </w:r>
          </w:p>
          <w:p w14:paraId="33B9F681" w14:textId="77777777" w:rsidR="009E48F8" w:rsidRPr="00D00B02" w:rsidRDefault="009E48F8"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14:paraId="00327328" w14:textId="77777777" w:rsidR="009E48F8" w:rsidRPr="00D00B02" w:rsidRDefault="000A76FE" w:rsidP="00E056BB">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ECU　 </w:t>
            </w:r>
            <w:r w:rsidR="009E48F8" w:rsidRPr="00D00B02">
              <w:rPr>
                <w:rFonts w:ascii="ＭＳ 明朝" w:eastAsia="ＭＳ 明朝" w:hAnsi="ＭＳ 明朝" w:hint="eastAsia"/>
                <w:color w:val="000000" w:themeColor="text1"/>
                <w:kern w:val="24"/>
                <w:sz w:val="22"/>
              </w:rPr>
              <w:t xml:space="preserve">　（　　　）床</w:t>
            </w:r>
          </w:p>
        </w:tc>
        <w:tc>
          <w:tcPr>
            <w:tcW w:w="2340" w:type="dxa"/>
            <w:gridSpan w:val="2"/>
            <w:tcBorders>
              <w:top w:val="nil"/>
              <w:left w:val="nil"/>
              <w:bottom w:val="nil"/>
              <w:right w:val="single" w:sz="4" w:space="0" w:color="auto"/>
            </w:tcBorders>
          </w:tcPr>
          <w:p w14:paraId="2A787EAA"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PICU </w:t>
            </w:r>
            <w:r w:rsidR="009E48F8" w:rsidRPr="00D00B02">
              <w:rPr>
                <w:rFonts w:ascii="ＭＳ 明朝" w:eastAsia="ＭＳ 明朝" w:hAnsi="ＭＳ 明朝" w:hint="eastAsia"/>
                <w:color w:val="000000" w:themeColor="text1"/>
                <w:kern w:val="24"/>
                <w:sz w:val="22"/>
              </w:rPr>
              <w:t>（　　　）床</w:t>
            </w:r>
          </w:p>
          <w:p w14:paraId="6BA019A2"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NICU </w:t>
            </w:r>
            <w:r w:rsidR="009E48F8" w:rsidRPr="00D00B02">
              <w:rPr>
                <w:rFonts w:ascii="ＭＳ 明朝" w:eastAsia="ＭＳ 明朝" w:hAnsi="ＭＳ 明朝" w:hint="eastAsia"/>
                <w:color w:val="000000" w:themeColor="text1"/>
                <w:kern w:val="24"/>
                <w:sz w:val="22"/>
              </w:rPr>
              <w:t>（　　　）床</w:t>
            </w:r>
          </w:p>
          <w:p w14:paraId="78045293"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GCU</w:t>
            </w:r>
            <w:r w:rsidR="009E48F8" w:rsidRPr="00D00B02">
              <w:rPr>
                <w:rFonts w:ascii="ＭＳ 明朝" w:eastAsia="ＭＳ 明朝" w:hAnsi="ＭＳ 明朝" w:hint="eastAsia"/>
                <w:color w:val="000000" w:themeColor="text1"/>
                <w:kern w:val="24"/>
                <w:sz w:val="22"/>
              </w:rPr>
              <w:t xml:space="preserve">　（　　　）床</w:t>
            </w:r>
          </w:p>
        </w:tc>
      </w:tr>
      <w:tr w:rsidR="00204437" w:rsidRPr="00D00B02" w14:paraId="1338F98F" w14:textId="77777777" w:rsidTr="00940138">
        <w:trPr>
          <w:trHeight w:val="689"/>
        </w:trPr>
        <w:tc>
          <w:tcPr>
            <w:tcW w:w="535" w:type="dxa"/>
            <w:vAlign w:val="center"/>
          </w:tcPr>
          <w:p w14:paraId="3FE22694"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14:paraId="61EED4EE"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4"/>
            <w:tcBorders>
              <w:top w:val="single" w:sz="4" w:space="0" w:color="auto"/>
            </w:tcBorders>
            <w:vAlign w:val="center"/>
          </w:tcPr>
          <w:p w14:paraId="226B8E26" w14:textId="77777777" w:rsidR="00204437"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BA539D" w:rsidRPr="00D00B02" w14:paraId="73801310" w14:textId="77777777" w:rsidTr="00940138">
        <w:trPr>
          <w:trHeight w:val="724"/>
        </w:trPr>
        <w:tc>
          <w:tcPr>
            <w:tcW w:w="535" w:type="dxa"/>
            <w:vAlign w:val="center"/>
          </w:tcPr>
          <w:p w14:paraId="0BCAADCE"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14:paraId="797A7CEB" w14:textId="77777777" w:rsidR="00BA539D" w:rsidRPr="00D00B02" w:rsidRDefault="00BA539D"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4"/>
            <w:vAlign w:val="center"/>
          </w:tcPr>
          <w:p w14:paraId="6B172F57" w14:textId="77777777" w:rsidR="00BA539D" w:rsidRPr="00D00B02" w:rsidRDefault="00BA539D"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74C878D1" w14:textId="77777777" w:rsidTr="00940138">
        <w:trPr>
          <w:trHeight w:val="704"/>
        </w:trPr>
        <w:tc>
          <w:tcPr>
            <w:tcW w:w="535" w:type="dxa"/>
            <w:vAlign w:val="center"/>
          </w:tcPr>
          <w:p w14:paraId="136853C3"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14:paraId="24621890"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4"/>
            <w:vAlign w:val="center"/>
          </w:tcPr>
          <w:p w14:paraId="6255130B"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4853AB13" w14:textId="77777777" w:rsidTr="00940138">
        <w:tc>
          <w:tcPr>
            <w:tcW w:w="535" w:type="dxa"/>
            <w:vAlign w:val="center"/>
          </w:tcPr>
          <w:p w14:paraId="49CFD260"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14:paraId="44C68ECE"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4"/>
            <w:vAlign w:val="center"/>
          </w:tcPr>
          <w:p w14:paraId="10615E30" w14:textId="77777777" w:rsidR="009E48F8"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14:paraId="026719C1" w14:textId="77777777" w:rsidR="00A27E67" w:rsidRPr="00D00B02" w:rsidRDefault="00A27E67" w:rsidP="0062158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sidR="009E48F8" w:rsidRPr="00D00B02">
              <w:rPr>
                <w:rFonts w:ascii="ＭＳ 明朝" w:eastAsia="ＭＳ 明朝" w:hAnsi="ＭＳ 明朝" w:hint="eastAsia"/>
                <w:color w:val="000000" w:themeColor="text1"/>
                <w:kern w:val="24"/>
                <w:sz w:val="22"/>
              </w:rPr>
              <w:t>・</w:t>
            </w:r>
            <w:r w:rsidR="0062158D">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BA539D" w:rsidRPr="00D00B02" w14:paraId="5559A38C" w14:textId="77777777" w:rsidTr="00940138">
        <w:tc>
          <w:tcPr>
            <w:tcW w:w="535" w:type="dxa"/>
            <w:vAlign w:val="center"/>
          </w:tcPr>
          <w:p w14:paraId="4CD6C6F4"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14:paraId="669B6152"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4"/>
            <w:vAlign w:val="center"/>
          </w:tcPr>
          <w:p w14:paraId="71F16918"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27E67" w:rsidRPr="00D00B02" w14:paraId="23AC3E6E" w14:textId="77777777" w:rsidTr="00940138">
        <w:tc>
          <w:tcPr>
            <w:tcW w:w="535" w:type="dxa"/>
            <w:vAlign w:val="center"/>
          </w:tcPr>
          <w:p w14:paraId="6AE40600" w14:textId="77777777" w:rsidR="00A27E6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14:paraId="48C72D87" w14:textId="77777777" w:rsidR="00A27E67"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4"/>
            <w:vAlign w:val="center"/>
          </w:tcPr>
          <w:p w14:paraId="1C2A73E1" w14:textId="77777777" w:rsidR="00A27E67"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204437" w:rsidRPr="00D00B02" w14:paraId="3C93B306" w14:textId="77777777" w:rsidTr="00940138">
        <w:tc>
          <w:tcPr>
            <w:tcW w:w="535" w:type="dxa"/>
            <w:vAlign w:val="center"/>
          </w:tcPr>
          <w:p w14:paraId="21E3C493"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14:paraId="39F9013C" w14:textId="367BA90E" w:rsidR="00204437" w:rsidRPr="00C75A5D" w:rsidRDefault="00204437" w:rsidP="009E48F8">
            <w:pPr>
              <w:rPr>
                <w:rFonts w:ascii="ＭＳ 明朝" w:eastAsia="ＭＳ 明朝" w:hAnsi="ＭＳ 明朝"/>
                <w:kern w:val="24"/>
                <w:sz w:val="22"/>
              </w:rPr>
            </w:pPr>
            <w:r w:rsidRPr="00C75A5D">
              <w:rPr>
                <w:rFonts w:ascii="ＭＳ 明朝" w:eastAsia="ＭＳ 明朝" w:hAnsi="ＭＳ 明朝" w:hint="eastAsia"/>
                <w:kern w:val="24"/>
                <w:sz w:val="22"/>
              </w:rPr>
              <w:t>201</w:t>
            </w:r>
            <w:r w:rsidR="00A62641">
              <w:rPr>
                <w:rFonts w:ascii="ＭＳ 明朝" w:eastAsia="ＭＳ 明朝" w:hAnsi="ＭＳ 明朝" w:hint="eastAsia"/>
                <w:kern w:val="24"/>
                <w:sz w:val="22"/>
              </w:rPr>
              <w:t>6</w:t>
            </w:r>
            <w:r w:rsidRPr="00C75A5D">
              <w:rPr>
                <w:rFonts w:ascii="ＭＳ 明朝" w:eastAsia="ＭＳ 明朝" w:hAnsi="ＭＳ 明朝" w:hint="eastAsia"/>
                <w:kern w:val="24"/>
                <w:sz w:val="22"/>
              </w:rPr>
              <w:t>年から20</w:t>
            </w:r>
            <w:r w:rsidR="00A62641">
              <w:rPr>
                <w:rFonts w:ascii="ＭＳ 明朝" w:eastAsia="ＭＳ 明朝" w:hAnsi="ＭＳ 明朝" w:hint="eastAsia"/>
                <w:kern w:val="24"/>
                <w:sz w:val="22"/>
              </w:rPr>
              <w:t>20</w:t>
            </w:r>
            <w:r w:rsidRPr="00C75A5D">
              <w:rPr>
                <w:rFonts w:ascii="ＭＳ 明朝" w:eastAsia="ＭＳ 明朝" w:hAnsi="ＭＳ 明朝" w:hint="eastAsia"/>
                <w:kern w:val="24"/>
                <w:sz w:val="22"/>
              </w:rPr>
              <w:t>年の臓器提供数</w:t>
            </w:r>
          </w:p>
        </w:tc>
        <w:tc>
          <w:tcPr>
            <w:tcW w:w="1680" w:type="dxa"/>
            <w:vAlign w:val="center"/>
          </w:tcPr>
          <w:p w14:paraId="20B13FBA" w14:textId="77777777" w:rsidR="009E48F8" w:rsidRPr="00D00B02" w:rsidRDefault="00204437" w:rsidP="009E48F8">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14:paraId="4AE68FBF"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2"/>
            <w:vAlign w:val="center"/>
          </w:tcPr>
          <w:p w14:paraId="0A256FAD" w14:textId="77777777" w:rsidR="009E48F8"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14:paraId="5939F8CB"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14:paraId="200A5F63" w14:textId="77777777" w:rsidR="009E48F8" w:rsidRPr="00D00B02" w:rsidRDefault="00204437" w:rsidP="0031404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14:paraId="48FA120F" w14:textId="77777777" w:rsidR="00204437" w:rsidRPr="00D00B02" w:rsidRDefault="0020443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314045" w:rsidRPr="00D00B02" w14:paraId="4F61BAE8" w14:textId="77777777" w:rsidTr="000A76FE">
        <w:trPr>
          <w:trHeight w:val="670"/>
        </w:trPr>
        <w:tc>
          <w:tcPr>
            <w:tcW w:w="535" w:type="dxa"/>
            <w:vAlign w:val="center"/>
          </w:tcPr>
          <w:p w14:paraId="0947C466" w14:textId="77777777" w:rsidR="00314045" w:rsidRPr="00D00B02" w:rsidRDefault="00314045"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14:paraId="21464104"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700" w:type="dxa"/>
            <w:gridSpan w:val="2"/>
            <w:vAlign w:val="center"/>
          </w:tcPr>
          <w:p w14:paraId="1F3906A1"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14:paraId="69C00F99"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（ver：　　　　）</w:t>
            </w:r>
          </w:p>
        </w:tc>
        <w:tc>
          <w:tcPr>
            <w:tcW w:w="2340" w:type="dxa"/>
            <w:gridSpan w:val="2"/>
            <w:vAlign w:val="center"/>
          </w:tcPr>
          <w:p w14:paraId="08235ADE"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14:paraId="734C4253" w14:textId="77777777" w:rsidR="00BA539D" w:rsidRPr="00B15633" w:rsidRDefault="00BA539D" w:rsidP="00BA539D">
      <w:pPr>
        <w:rPr>
          <w:rFonts w:hAnsi="游明朝"/>
          <w:b/>
          <w:color w:val="000000" w:themeColor="text1"/>
          <w:kern w:val="24"/>
          <w:sz w:val="24"/>
          <w:szCs w:val="21"/>
        </w:rPr>
      </w:pPr>
    </w:p>
    <w:p w14:paraId="4F996782" w14:textId="1F57E275" w:rsidR="00A27E67" w:rsidRPr="00D00B02" w:rsidRDefault="00CA15CE" w:rsidP="003E4EF7">
      <w:pPr>
        <w:widowControl/>
        <w:jc w:val="left"/>
        <w:rPr>
          <w:rFonts w:ascii="ＭＳ 明朝" w:eastAsia="ＭＳ 明朝" w:hAnsi="ＭＳ 明朝"/>
          <w:color w:val="000000" w:themeColor="text1"/>
          <w:kern w:val="24"/>
          <w:sz w:val="22"/>
        </w:rPr>
      </w:pPr>
      <w:bookmarkStart w:id="0" w:name="_GoBack"/>
      <w:bookmarkEnd w:id="0"/>
      <w:r>
        <w:rPr>
          <w:rFonts w:hAnsi="游明朝"/>
          <w:b/>
          <w:color w:val="000000" w:themeColor="text1"/>
          <w:kern w:val="24"/>
          <w:szCs w:val="21"/>
        </w:rPr>
        <w:br w:type="page"/>
      </w:r>
      <w:r w:rsidR="00314045" w:rsidRPr="00D00B02">
        <w:rPr>
          <w:rFonts w:ascii="ＭＳ 明朝" w:eastAsia="ＭＳ 明朝" w:hAnsi="ＭＳ 明朝" w:hint="eastAsia"/>
          <w:color w:val="000000" w:themeColor="text1"/>
          <w:kern w:val="24"/>
          <w:sz w:val="22"/>
        </w:rPr>
        <w:lastRenderedPageBreak/>
        <w:t>2.</w:t>
      </w:r>
      <w:r w:rsidR="00A27E67" w:rsidRPr="00D00B02">
        <w:rPr>
          <w:rFonts w:ascii="ＭＳ 明朝" w:eastAsia="ＭＳ 明朝" w:hAnsi="ＭＳ 明朝" w:hint="eastAsia"/>
          <w:color w:val="000000" w:themeColor="text1"/>
          <w:kern w:val="24"/>
          <w:sz w:val="22"/>
        </w:rPr>
        <w:t>臓器提供に関する体制整備の状況</w:t>
      </w:r>
      <w:r w:rsidR="00DB3AE7" w:rsidRPr="00D00B02">
        <w:rPr>
          <w:rFonts w:ascii="ＭＳ 明朝" w:eastAsia="ＭＳ 明朝" w:hAnsi="ＭＳ 明朝" w:hint="eastAsia"/>
          <w:color w:val="000000" w:themeColor="text1"/>
          <w:kern w:val="24"/>
          <w:sz w:val="22"/>
        </w:rPr>
        <w:t>（20</w:t>
      </w:r>
      <w:r w:rsidR="00F16888">
        <w:rPr>
          <w:rFonts w:ascii="ＭＳ 明朝" w:eastAsia="ＭＳ 明朝" w:hAnsi="ＭＳ 明朝" w:hint="eastAsia"/>
          <w:color w:val="000000" w:themeColor="text1"/>
          <w:kern w:val="24"/>
          <w:sz w:val="22"/>
        </w:rPr>
        <w:t>2</w:t>
      </w:r>
      <w:r w:rsidR="0058101C">
        <w:rPr>
          <w:rFonts w:ascii="ＭＳ 明朝" w:eastAsia="ＭＳ 明朝" w:hAnsi="ＭＳ 明朝" w:hint="eastAsia"/>
          <w:color w:val="000000" w:themeColor="text1"/>
          <w:kern w:val="24"/>
          <w:sz w:val="22"/>
        </w:rPr>
        <w:t>1</w:t>
      </w:r>
      <w:r w:rsidR="00DB3AE7" w:rsidRPr="00D00B02">
        <w:rPr>
          <w:rFonts w:ascii="ＭＳ 明朝" w:eastAsia="ＭＳ 明朝" w:hAnsi="ＭＳ 明朝" w:hint="eastAsia"/>
          <w:color w:val="000000" w:themeColor="text1"/>
          <w:kern w:val="24"/>
          <w:sz w:val="22"/>
        </w:rPr>
        <w:t>年</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月</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日現在）</w:t>
      </w:r>
    </w:p>
    <w:tbl>
      <w:tblPr>
        <w:tblStyle w:val="a7"/>
        <w:tblW w:w="9180" w:type="dxa"/>
        <w:tblInd w:w="-5" w:type="dxa"/>
        <w:tblLayout w:type="fixed"/>
        <w:tblLook w:val="04A0" w:firstRow="1" w:lastRow="0" w:firstColumn="1" w:lastColumn="0" w:noHBand="0" w:noVBand="1"/>
      </w:tblPr>
      <w:tblGrid>
        <w:gridCol w:w="540"/>
        <w:gridCol w:w="5220"/>
        <w:gridCol w:w="1710"/>
        <w:gridCol w:w="1710"/>
      </w:tblGrid>
      <w:tr w:rsidR="000A7C08" w:rsidRPr="00D00B02" w14:paraId="5B426559" w14:textId="77777777" w:rsidTr="00E056BB">
        <w:trPr>
          <w:trHeight w:val="531"/>
        </w:trPr>
        <w:tc>
          <w:tcPr>
            <w:tcW w:w="9180" w:type="dxa"/>
            <w:gridSpan w:val="4"/>
            <w:shd w:val="clear" w:color="auto" w:fill="D9E2F3" w:themeFill="accent1" w:themeFillTint="33"/>
            <w:vAlign w:val="center"/>
          </w:tcPr>
          <w:p w14:paraId="4B24BBB8" w14:textId="77777777" w:rsidR="000A7C08" w:rsidRPr="00D00B02" w:rsidRDefault="000A7C08" w:rsidP="00CA15CE">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8F39CD" w:rsidRPr="00D00B02" w14:paraId="509910F2" w14:textId="77777777" w:rsidTr="000B3269">
        <w:trPr>
          <w:trHeight w:val="710"/>
        </w:trPr>
        <w:tc>
          <w:tcPr>
            <w:tcW w:w="540" w:type="dxa"/>
            <w:vAlign w:val="center"/>
          </w:tcPr>
          <w:p w14:paraId="1D36E991"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5EAB182C"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14:paraId="64CB282C"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D1182B"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1A9F36A" w14:textId="77777777" w:rsidTr="00D00B02">
        <w:trPr>
          <w:trHeight w:val="346"/>
        </w:trPr>
        <w:tc>
          <w:tcPr>
            <w:tcW w:w="540" w:type="dxa"/>
            <w:vAlign w:val="center"/>
          </w:tcPr>
          <w:p w14:paraId="1B2C0043"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0212D6D9"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14:paraId="27C8E168"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7C0A74"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425B51EF" w14:textId="77777777" w:rsidTr="000B3269">
        <w:trPr>
          <w:trHeight w:val="720"/>
        </w:trPr>
        <w:tc>
          <w:tcPr>
            <w:tcW w:w="540" w:type="dxa"/>
            <w:vAlign w:val="center"/>
          </w:tcPr>
          <w:p w14:paraId="3FEBD2DE"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550572AD"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14:paraId="4D0D437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p w14:paraId="10E32127"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14:paraId="747B899D"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未承認</w:t>
            </w:r>
          </w:p>
        </w:tc>
      </w:tr>
      <w:tr w:rsidR="008F39CD" w:rsidRPr="00D00B02" w14:paraId="2B5109BD" w14:textId="77777777" w:rsidTr="000B3269">
        <w:trPr>
          <w:trHeight w:val="720"/>
        </w:trPr>
        <w:tc>
          <w:tcPr>
            <w:tcW w:w="540" w:type="dxa"/>
            <w:vAlign w:val="center"/>
          </w:tcPr>
          <w:p w14:paraId="4463081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2639C15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14:paraId="10BA9A18" w14:textId="77777777" w:rsidR="00DB3AE7"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1B657B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1F3057B9" w14:textId="77777777" w:rsidTr="00E056BB">
        <w:trPr>
          <w:trHeight w:val="570"/>
        </w:trPr>
        <w:tc>
          <w:tcPr>
            <w:tcW w:w="9180" w:type="dxa"/>
            <w:gridSpan w:val="4"/>
            <w:shd w:val="clear" w:color="auto" w:fill="D9E2F3" w:themeFill="accent1" w:themeFillTint="33"/>
            <w:vAlign w:val="center"/>
          </w:tcPr>
          <w:p w14:paraId="5EEF58D9" w14:textId="77777777" w:rsidR="000A7C08" w:rsidRPr="00D00B02" w:rsidRDefault="000A7C08"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8F39CD" w:rsidRPr="00D00B02" w14:paraId="47422AEE" w14:textId="77777777" w:rsidTr="000B3269">
        <w:trPr>
          <w:trHeight w:val="720"/>
        </w:trPr>
        <w:tc>
          <w:tcPr>
            <w:tcW w:w="540" w:type="dxa"/>
            <w:vAlign w:val="center"/>
          </w:tcPr>
          <w:p w14:paraId="1CA21459"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10F3606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14:paraId="63C5AFCC"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31F60C49"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8AAF979" w14:textId="77777777" w:rsidTr="000B3269">
        <w:trPr>
          <w:trHeight w:val="720"/>
        </w:trPr>
        <w:tc>
          <w:tcPr>
            <w:tcW w:w="540" w:type="dxa"/>
            <w:vAlign w:val="center"/>
          </w:tcPr>
          <w:p w14:paraId="5075C13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081D270"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14:paraId="1F72F7C5"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1897F552"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68EFEB43" w14:textId="77777777" w:rsidTr="00E056BB">
        <w:trPr>
          <w:trHeight w:val="523"/>
        </w:trPr>
        <w:tc>
          <w:tcPr>
            <w:tcW w:w="9180" w:type="dxa"/>
            <w:gridSpan w:val="4"/>
            <w:shd w:val="clear" w:color="auto" w:fill="D9E2F3" w:themeFill="accent1" w:themeFillTint="33"/>
            <w:vAlign w:val="center"/>
          </w:tcPr>
          <w:p w14:paraId="723150A6" w14:textId="77777777" w:rsidR="000A7C08" w:rsidRPr="00D00B02" w:rsidRDefault="000A7C08" w:rsidP="00CA15CE">
            <w:pPr>
              <w:rPr>
                <w:rFonts w:ascii="ＭＳ 明朝" w:eastAsia="ＭＳ 明朝" w:hAnsi="ＭＳ 明朝"/>
                <w:color w:val="000000" w:themeColor="text1"/>
                <w:kern w:val="24"/>
                <w:sz w:val="22"/>
                <w:shd w:val="clear" w:color="auto" w:fill="D9E2F3" w:themeFill="accent1" w:themeFillTint="33"/>
              </w:rPr>
            </w:pPr>
            <w:r w:rsidRPr="00D00B02">
              <w:rPr>
                <w:rFonts w:ascii="ＭＳ 明朝" w:eastAsia="ＭＳ 明朝" w:hAnsi="ＭＳ 明朝" w:hint="eastAsia"/>
                <w:color w:val="000000" w:themeColor="text1"/>
                <w:kern w:val="24"/>
                <w:sz w:val="22"/>
                <w:shd w:val="clear" w:color="auto" w:fill="D9E2F3" w:themeFill="accent1" w:themeFillTint="33"/>
              </w:rPr>
              <w:t>脳死下臓器提供を円滑に行う為の体制</w:t>
            </w:r>
          </w:p>
        </w:tc>
      </w:tr>
      <w:tr w:rsidR="00DB3AE7" w:rsidRPr="00D00B02" w14:paraId="556CF0AC" w14:textId="77777777" w:rsidTr="00D00B02">
        <w:trPr>
          <w:trHeight w:val="1593"/>
        </w:trPr>
        <w:tc>
          <w:tcPr>
            <w:tcW w:w="540" w:type="dxa"/>
            <w:vAlign w:val="center"/>
          </w:tcPr>
          <w:p w14:paraId="57214606"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32884878"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14:paraId="3150F9D6" w14:textId="77777777" w:rsidR="000A7C08"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14:paraId="0A8D6335" w14:textId="77777777" w:rsidR="00E056BB"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14:paraId="6D23A146" w14:textId="77777777" w:rsidR="000A7C08" w:rsidRPr="00D00B02" w:rsidRDefault="000A7C08" w:rsidP="00E75838">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r w:rsidR="00E056BB" w:rsidRPr="00D00B02">
              <w:rPr>
                <w:rFonts w:ascii="ＭＳ 明朝" w:eastAsia="ＭＳ 明朝" w:hAnsi="ＭＳ 明朝" w:cs="Segoe UI Emoji" w:hint="eastAsia"/>
                <w:color w:val="000000" w:themeColor="text1"/>
                <w:kern w:val="24"/>
                <w:sz w:val="22"/>
                <w:u w:val="single"/>
              </w:rPr>
              <w:t xml:space="preserve">　</w:t>
            </w:r>
          </w:p>
          <w:p w14:paraId="0AEEDD0A" w14:textId="77777777" w:rsidR="000A7C08" w:rsidRPr="00D00B02" w:rsidRDefault="000A7C08" w:rsidP="00E75838">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14:paraId="08A27D9C" w14:textId="77777777" w:rsidR="00DB3AE7" w:rsidRPr="00D00B02" w:rsidRDefault="000A7C08" w:rsidP="00481834">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5CB98D41"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65F065FD" w14:textId="77777777" w:rsidTr="00D00B02">
        <w:tc>
          <w:tcPr>
            <w:tcW w:w="540" w:type="dxa"/>
            <w:vAlign w:val="center"/>
          </w:tcPr>
          <w:p w14:paraId="4F59CC34"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42FBB8F0"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14:paraId="4DF2A5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373073" w:rsidRPr="00D00B02">
              <w:rPr>
                <w:rFonts w:ascii="ＭＳ 明朝" w:eastAsia="ＭＳ 明朝" w:hAnsi="ＭＳ 明朝" w:hint="eastAsia"/>
                <w:color w:val="000000" w:themeColor="text1"/>
                <w:kern w:val="24"/>
                <w:sz w:val="22"/>
              </w:rPr>
              <w:t>設置済</w:t>
            </w:r>
          </w:p>
          <w:p w14:paraId="70B2EA11"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14:paraId="1ACA822B"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4378668B" w14:textId="77777777" w:rsidTr="000B3269">
        <w:trPr>
          <w:trHeight w:val="498"/>
        </w:trPr>
        <w:tc>
          <w:tcPr>
            <w:tcW w:w="540" w:type="dxa"/>
            <w:vAlign w:val="center"/>
          </w:tcPr>
          <w:p w14:paraId="528587DB"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67B9BA71" w14:textId="77777777" w:rsidR="00373073" w:rsidRPr="00D00B02" w:rsidRDefault="00DB3AE7"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w:t>
            </w:r>
            <w:r w:rsidR="00373073" w:rsidRPr="00D00B02">
              <w:rPr>
                <w:rFonts w:ascii="ＭＳ 明朝" w:eastAsia="ＭＳ 明朝" w:hAnsi="ＭＳ 明朝" w:hint="eastAsia"/>
                <w:color w:val="000000" w:themeColor="text1"/>
                <w:kern w:val="24"/>
                <w:sz w:val="22"/>
              </w:rPr>
              <w:t>がある。</w:t>
            </w:r>
          </w:p>
        </w:tc>
        <w:tc>
          <w:tcPr>
            <w:tcW w:w="1710" w:type="dxa"/>
            <w:tcBorders>
              <w:bottom w:val="single" w:sz="4" w:space="0" w:color="auto"/>
            </w:tcBorders>
            <w:vAlign w:val="center"/>
          </w:tcPr>
          <w:p w14:paraId="5B3271B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394267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373073" w:rsidRPr="00D00B02" w14:paraId="2EA30335" w14:textId="77777777" w:rsidTr="00D00B02">
        <w:trPr>
          <w:trHeight w:val="533"/>
        </w:trPr>
        <w:tc>
          <w:tcPr>
            <w:tcW w:w="540" w:type="dxa"/>
            <w:vAlign w:val="center"/>
          </w:tcPr>
          <w:p w14:paraId="7D02AFE5"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6B22D66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w:t>
            </w:r>
            <w:r w:rsidR="00CA15CE" w:rsidRPr="00D00B02">
              <w:rPr>
                <w:rFonts w:ascii="ＭＳ 明朝" w:eastAsia="ＭＳ 明朝" w:hAnsi="ＭＳ 明朝" w:hint="eastAsia"/>
                <w:color w:val="000000" w:themeColor="text1"/>
                <w:kern w:val="24"/>
                <w:sz w:val="22"/>
              </w:rPr>
              <w:t>（担当科の医師・看護師、呼吸循環管理を行う</w:t>
            </w:r>
            <w:r w:rsidR="00836443">
              <w:rPr>
                <w:rFonts w:ascii="ＭＳ 明朝" w:eastAsia="ＭＳ 明朝" w:hAnsi="ＭＳ 明朝" w:hint="eastAsia"/>
                <w:color w:val="000000" w:themeColor="text1"/>
                <w:kern w:val="24"/>
                <w:sz w:val="22"/>
              </w:rPr>
              <w:t>麻酔科医師</w:t>
            </w:r>
            <w:r w:rsidR="00CA15CE" w:rsidRPr="00D00B02">
              <w:rPr>
                <w:rFonts w:ascii="ＭＳ 明朝" w:eastAsia="ＭＳ 明朝" w:hAnsi="ＭＳ 明朝" w:hint="eastAsia"/>
                <w:color w:val="000000" w:themeColor="text1"/>
                <w:kern w:val="24"/>
                <w:sz w:val="22"/>
              </w:rPr>
              <w:t>、手術室看護師、病理医、検査技師、放射線科技師、輸血部、事務部等）</w:t>
            </w:r>
          </w:p>
        </w:tc>
        <w:tc>
          <w:tcPr>
            <w:tcW w:w="1710" w:type="dxa"/>
            <w:tcBorders>
              <w:bottom w:val="single" w:sz="4" w:space="0" w:color="auto"/>
            </w:tcBorders>
            <w:vAlign w:val="center"/>
          </w:tcPr>
          <w:p w14:paraId="3287408C"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09C417B3"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14:paraId="42CDE387"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14:paraId="6F9E800A"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8F39CD" w:rsidRPr="00D00B02" w14:paraId="3191B8EA" w14:textId="77777777" w:rsidTr="000B3269">
        <w:trPr>
          <w:trHeight w:val="464"/>
        </w:trPr>
        <w:tc>
          <w:tcPr>
            <w:tcW w:w="540" w:type="dxa"/>
            <w:vAlign w:val="center"/>
          </w:tcPr>
          <w:p w14:paraId="3EBEE098" w14:textId="77777777" w:rsidR="00BA539D"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3BBB06FA" w14:textId="77777777" w:rsidR="00BA539D" w:rsidRPr="00D00B02" w:rsidRDefault="00341C0D" w:rsidP="00341C0D">
            <w:pPr>
              <w:pStyle w:val="Web"/>
              <w:spacing w:before="0" w:beforeAutospacing="0" w:after="0" w:afterAutospacing="0"/>
              <w:rPr>
                <w:rFonts w:ascii="ＭＳ 明朝" w:eastAsia="ＭＳ 明朝" w:hAnsi="ＭＳ 明朝"/>
                <w:color w:val="000000" w:themeColor="text1"/>
                <w:kern w:val="24"/>
                <w:sz w:val="22"/>
              </w:rPr>
            </w:pPr>
            <w:r w:rsidRPr="00341C0D">
              <w:rPr>
                <w:rFonts w:ascii="ＭＳ 明朝" w:eastAsia="ＭＳ 明朝" w:hAnsi="ＭＳ 明朝" w:cs="+mn-cs" w:hint="eastAsia"/>
                <w:color w:val="000000"/>
                <w:kern w:val="24"/>
                <w:sz w:val="22"/>
                <w:szCs w:val="22"/>
              </w:rPr>
              <w:t>臓器保存を念頭としたドナーの全身管理</w:t>
            </w:r>
            <w:r>
              <w:rPr>
                <w:rFonts w:ascii="ＭＳ 明朝" w:eastAsia="ＭＳ 明朝" w:hAnsi="ＭＳ 明朝" w:cs="+mn-cs" w:hint="eastAsia"/>
                <w:color w:val="000000"/>
                <w:kern w:val="24"/>
                <w:sz w:val="22"/>
                <w:szCs w:val="22"/>
              </w:rPr>
              <w:t>を行う体制がある。</w:t>
            </w:r>
          </w:p>
        </w:tc>
        <w:tc>
          <w:tcPr>
            <w:tcW w:w="1710" w:type="dxa"/>
            <w:tcBorders>
              <w:bottom w:val="single" w:sz="4" w:space="0" w:color="auto"/>
            </w:tcBorders>
            <w:vAlign w:val="center"/>
          </w:tcPr>
          <w:p w14:paraId="110783E8"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685C2203"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373073" w:rsidRPr="00D00B02" w14:paraId="1FCABA6E" w14:textId="77777777" w:rsidTr="00D00B02">
        <w:trPr>
          <w:trHeight w:val="528"/>
        </w:trPr>
        <w:tc>
          <w:tcPr>
            <w:tcW w:w="540" w:type="dxa"/>
            <w:vAlign w:val="center"/>
          </w:tcPr>
          <w:p w14:paraId="3E6FAB18"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D039980"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14:paraId="6E249EE9"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14:paraId="0DF1419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7B6D00F5"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14:paraId="3F5ED884" w14:textId="77777777" w:rsidR="003E4EF7" w:rsidRDefault="003E4EF7">
      <w:r>
        <w:br w:type="page"/>
      </w:r>
    </w:p>
    <w:tbl>
      <w:tblPr>
        <w:tblStyle w:val="a7"/>
        <w:tblW w:w="9180" w:type="dxa"/>
        <w:tblInd w:w="-5" w:type="dxa"/>
        <w:tblLook w:val="04A0" w:firstRow="1" w:lastRow="0" w:firstColumn="1" w:lastColumn="0" w:noHBand="0" w:noVBand="1"/>
      </w:tblPr>
      <w:tblGrid>
        <w:gridCol w:w="540"/>
        <w:gridCol w:w="1980"/>
        <w:gridCol w:w="1440"/>
        <w:gridCol w:w="2195"/>
        <w:gridCol w:w="1512"/>
        <w:gridCol w:w="7"/>
        <w:gridCol w:w="1506"/>
      </w:tblGrid>
      <w:tr w:rsidR="007D5C62" w:rsidRPr="00E75838" w14:paraId="5C0768C9" w14:textId="77777777" w:rsidTr="00940138">
        <w:tc>
          <w:tcPr>
            <w:tcW w:w="540" w:type="dxa"/>
            <w:vMerge w:val="restart"/>
            <w:vAlign w:val="center"/>
          </w:tcPr>
          <w:p w14:paraId="34A50F87" w14:textId="77777777" w:rsidR="007D5C62" w:rsidRPr="00E75838" w:rsidRDefault="00373073" w:rsidP="00E75838">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14:paraId="3B518423" w14:textId="77777777" w:rsidR="007D5C62" w:rsidRPr="00D00B02" w:rsidRDefault="007D5C62"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14:paraId="4147013D" w14:textId="77777777" w:rsidR="007D5C62" w:rsidRPr="00D00B02" w:rsidRDefault="007D5C62">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56770F" w:rsidRPr="00E75838" w14:paraId="5A7F4ACA" w14:textId="77777777" w:rsidTr="00940138">
        <w:tc>
          <w:tcPr>
            <w:tcW w:w="540" w:type="dxa"/>
            <w:vMerge/>
            <w:vAlign w:val="center"/>
          </w:tcPr>
          <w:p w14:paraId="234BC8E1"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2D661BC2"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心停止下提供</w:t>
            </w:r>
          </w:p>
        </w:tc>
        <w:tc>
          <w:tcPr>
            <w:tcW w:w="5154" w:type="dxa"/>
            <w:gridSpan w:val="4"/>
            <w:tcBorders>
              <w:top w:val="dotted" w:sz="4" w:space="0" w:color="auto"/>
              <w:bottom w:val="dotted" w:sz="4" w:space="0" w:color="auto"/>
            </w:tcBorders>
            <w:vAlign w:val="center"/>
          </w:tcPr>
          <w:p w14:paraId="4143A7E9"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5B8D6597"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4BF096F7" w14:textId="77777777" w:rsidTr="00940138">
        <w:tc>
          <w:tcPr>
            <w:tcW w:w="540" w:type="dxa"/>
            <w:vMerge/>
            <w:vAlign w:val="center"/>
          </w:tcPr>
          <w:p w14:paraId="606507AA"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1EE3EE42"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脳死下提供</w:t>
            </w:r>
          </w:p>
        </w:tc>
        <w:tc>
          <w:tcPr>
            <w:tcW w:w="5154" w:type="dxa"/>
            <w:gridSpan w:val="4"/>
            <w:tcBorders>
              <w:top w:val="dotted" w:sz="4" w:space="0" w:color="auto"/>
              <w:bottom w:val="dotted" w:sz="4" w:space="0" w:color="auto"/>
            </w:tcBorders>
            <w:vAlign w:val="center"/>
          </w:tcPr>
          <w:p w14:paraId="29382A3A"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B8BB2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6D337664" w14:textId="77777777" w:rsidTr="00940138">
        <w:tc>
          <w:tcPr>
            <w:tcW w:w="540" w:type="dxa"/>
            <w:vMerge/>
            <w:vAlign w:val="center"/>
          </w:tcPr>
          <w:p w14:paraId="67DC6CB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0E440419" w14:textId="77777777" w:rsidR="00C00183" w:rsidRPr="00D00B02" w:rsidRDefault="000B3269"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・法的脳死判定</w:t>
            </w:r>
          </w:p>
        </w:tc>
        <w:tc>
          <w:tcPr>
            <w:tcW w:w="5154" w:type="dxa"/>
            <w:gridSpan w:val="4"/>
            <w:tcBorders>
              <w:top w:val="dotted" w:sz="4" w:space="0" w:color="auto"/>
              <w:bottom w:val="dotted" w:sz="4" w:space="0" w:color="auto"/>
            </w:tcBorders>
            <w:vAlign w:val="center"/>
          </w:tcPr>
          <w:p w14:paraId="625DF577"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499ED3E3"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70C5F409" w14:textId="77777777" w:rsidTr="00940138">
        <w:tc>
          <w:tcPr>
            <w:tcW w:w="540" w:type="dxa"/>
            <w:vMerge/>
            <w:vAlign w:val="center"/>
          </w:tcPr>
          <w:p w14:paraId="6A51CCBE"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5F287CF3"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14:paraId="2F4E4DA5"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0584D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07A37180" w14:textId="77777777" w:rsidTr="00940138">
        <w:tc>
          <w:tcPr>
            <w:tcW w:w="540" w:type="dxa"/>
            <w:vMerge/>
            <w:vAlign w:val="center"/>
          </w:tcPr>
          <w:p w14:paraId="752FE57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49840616"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14:paraId="68EA68CF"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03C3BFD8"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537B2B00" w14:textId="77777777" w:rsidTr="00940138">
        <w:tc>
          <w:tcPr>
            <w:tcW w:w="540" w:type="dxa"/>
            <w:vMerge/>
            <w:vAlign w:val="center"/>
          </w:tcPr>
          <w:p w14:paraId="2445FF89"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2C6901EA" w14:textId="77777777" w:rsidR="0056770F" w:rsidRPr="00D00B02" w:rsidRDefault="0056770F"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w:t>
            </w:r>
            <w:r w:rsidR="00940138" w:rsidRPr="00D00B02">
              <w:rPr>
                <w:rFonts w:ascii="ＭＳ 明朝" w:eastAsia="ＭＳ 明朝" w:hAnsi="ＭＳ 明朝" w:hint="eastAsia"/>
                <w:color w:val="000000" w:themeColor="text1"/>
                <w:kern w:val="24"/>
                <w:sz w:val="22"/>
              </w:rPr>
              <w:t xml:space="preserve">（　　　　　　　　）：作成日　　年　</w:t>
            </w:r>
            <w:r w:rsidRPr="00D00B02">
              <w:rPr>
                <w:rFonts w:ascii="ＭＳ 明朝" w:eastAsia="ＭＳ 明朝" w:hAnsi="ＭＳ 明朝" w:hint="eastAsia"/>
                <w:color w:val="000000" w:themeColor="text1"/>
                <w:kern w:val="24"/>
                <w:sz w:val="22"/>
              </w:rPr>
              <w:t>月、改定日　　年　月</w:t>
            </w:r>
          </w:p>
        </w:tc>
      </w:tr>
      <w:tr w:rsidR="0056770F" w:rsidRPr="00E75838" w14:paraId="35CD8CC6" w14:textId="77777777" w:rsidTr="00940138">
        <w:tc>
          <w:tcPr>
            <w:tcW w:w="540" w:type="dxa"/>
            <w:vMerge/>
            <w:vAlign w:val="center"/>
          </w:tcPr>
          <w:p w14:paraId="372D734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65ACEB58" w14:textId="77777777" w:rsidR="0056770F" w:rsidRPr="00D00B02" w:rsidRDefault="00940138"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w:t>
            </w:r>
            <w:r w:rsidR="0056770F" w:rsidRPr="00D00B02">
              <w:rPr>
                <w:rFonts w:ascii="ＭＳ 明朝" w:eastAsia="ＭＳ 明朝" w:hAnsi="ＭＳ 明朝" w:hint="eastAsia"/>
                <w:color w:val="000000" w:themeColor="text1"/>
                <w:kern w:val="24"/>
                <w:sz w:val="22"/>
              </w:rPr>
              <w:t>月、改定日　　年　月</w:t>
            </w:r>
          </w:p>
        </w:tc>
      </w:tr>
      <w:tr w:rsidR="0056770F" w:rsidRPr="00E75838" w14:paraId="10ED73BC" w14:textId="77777777" w:rsidTr="00940138">
        <w:tc>
          <w:tcPr>
            <w:tcW w:w="540" w:type="dxa"/>
            <w:vMerge/>
            <w:vAlign w:val="center"/>
          </w:tcPr>
          <w:p w14:paraId="299E60C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14:paraId="3BF435EC"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14:paraId="22C560F9"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14:paraId="0925F9D1"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D969E0" w:rsidRPr="00E75838" w14:paraId="43CE3591" w14:textId="77777777" w:rsidTr="00940138">
        <w:tc>
          <w:tcPr>
            <w:tcW w:w="540" w:type="dxa"/>
            <w:vMerge w:val="restart"/>
            <w:vAlign w:val="center"/>
          </w:tcPr>
          <w:p w14:paraId="007DBE9B" w14:textId="77777777" w:rsidR="00D969E0" w:rsidRPr="00E75838" w:rsidRDefault="00D969E0"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14:paraId="7305E279" w14:textId="77777777" w:rsidR="00D969E0" w:rsidRPr="00D00B02" w:rsidRDefault="00D969E0" w:rsidP="00D969E0">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CA15CE" w:rsidRPr="00E75838" w14:paraId="4FF36CE5" w14:textId="77777777" w:rsidTr="00D00B02">
        <w:tc>
          <w:tcPr>
            <w:tcW w:w="540" w:type="dxa"/>
            <w:vMerge/>
            <w:vAlign w:val="center"/>
          </w:tcPr>
          <w:p w14:paraId="58E9D98F" w14:textId="77777777" w:rsidR="00CA15CE" w:rsidRPr="00E75838" w:rsidRDefault="00CA15CE" w:rsidP="00E75838">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1E4C33A5"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14:paraId="6C65FB9C"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940138" w:rsidRPr="00D00B02">
              <w:rPr>
                <w:rFonts w:ascii="ＭＳ 明朝" w:eastAsia="ＭＳ 明朝" w:hAnsi="ＭＳ 明朝" w:hint="eastAsia"/>
                <w:color w:val="000000" w:themeColor="text1"/>
                <w:kern w:val="24"/>
                <w:sz w:val="22"/>
              </w:rPr>
              <w:t>：</w:t>
            </w:r>
          </w:p>
          <w:p w14:paraId="1F727221" w14:textId="77777777" w:rsidR="00CA15CE" w:rsidRPr="00D00B02" w:rsidRDefault="00940138"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491298B" w14:textId="77777777" w:rsidR="00CA15CE" w:rsidRPr="00D00B02" w:rsidRDefault="00CA15CE" w:rsidP="00E75838">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CA15CE" w:rsidRPr="00E75838" w14:paraId="516B3C68" w14:textId="77777777" w:rsidTr="00D00B02">
        <w:tc>
          <w:tcPr>
            <w:tcW w:w="540" w:type="dxa"/>
            <w:vMerge/>
            <w:vAlign w:val="center"/>
          </w:tcPr>
          <w:p w14:paraId="48A57E42"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FE9877E"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・法的脳死判定</w:t>
            </w:r>
          </w:p>
        </w:tc>
        <w:tc>
          <w:tcPr>
            <w:tcW w:w="3714" w:type="dxa"/>
            <w:gridSpan w:val="3"/>
            <w:tcBorders>
              <w:top w:val="dotted" w:sz="4" w:space="0" w:color="auto"/>
              <w:bottom w:val="dotted" w:sz="4" w:space="0" w:color="auto"/>
            </w:tcBorders>
            <w:vAlign w:val="center"/>
          </w:tcPr>
          <w:p w14:paraId="0CFF9444"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43E79D9D"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2796709F"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3775C7DC" w14:textId="77777777" w:rsidTr="00D00B02">
        <w:tc>
          <w:tcPr>
            <w:tcW w:w="540" w:type="dxa"/>
            <w:vMerge/>
            <w:vAlign w:val="center"/>
          </w:tcPr>
          <w:p w14:paraId="19F947E9"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B487F3A"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・手術室対応</w:t>
            </w:r>
          </w:p>
        </w:tc>
        <w:tc>
          <w:tcPr>
            <w:tcW w:w="3714" w:type="dxa"/>
            <w:gridSpan w:val="3"/>
            <w:tcBorders>
              <w:top w:val="dotted" w:sz="4" w:space="0" w:color="auto"/>
              <w:bottom w:val="dotted" w:sz="4" w:space="0" w:color="auto"/>
            </w:tcBorders>
            <w:vAlign w:val="center"/>
          </w:tcPr>
          <w:p w14:paraId="774595C8" w14:textId="77777777" w:rsidR="000B3269" w:rsidRDefault="00E056BB"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14:paraId="438FFEF6"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634ED07"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43C1B10F" w14:textId="77777777" w:rsidTr="00D00B02">
        <w:tc>
          <w:tcPr>
            <w:tcW w:w="540" w:type="dxa"/>
            <w:vMerge/>
            <w:vAlign w:val="center"/>
          </w:tcPr>
          <w:p w14:paraId="3C81241B"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4152E9D7"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dotted" w:sz="4" w:space="0" w:color="auto"/>
            </w:tcBorders>
            <w:vAlign w:val="center"/>
          </w:tcPr>
          <w:p w14:paraId="24E1A244" w14:textId="77777777" w:rsidR="000B3269" w:rsidRDefault="00CA15CE"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7F1AD747"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CA15CE" w:rsidRPr="00D00B02">
              <w:rPr>
                <w:rFonts w:ascii="ＭＳ 明朝" w:eastAsia="ＭＳ 明朝" w:hAnsi="ＭＳ 明朝" w:hint="eastAsia"/>
                <w:color w:val="000000" w:themeColor="text1"/>
                <w:kern w:val="24"/>
                <w:sz w:val="22"/>
              </w:rPr>
              <w:t>月</w:t>
            </w:r>
          </w:p>
        </w:tc>
      </w:tr>
      <w:tr w:rsidR="00CA15CE" w:rsidRPr="00E75838" w14:paraId="5CA625CB" w14:textId="77777777" w:rsidTr="00D00B02">
        <w:tc>
          <w:tcPr>
            <w:tcW w:w="540" w:type="dxa"/>
            <w:vMerge/>
            <w:vAlign w:val="center"/>
          </w:tcPr>
          <w:p w14:paraId="78B2666F"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14:paraId="6F10B64B"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single" w:sz="4" w:space="0" w:color="auto"/>
            </w:tcBorders>
            <w:vAlign w:val="center"/>
          </w:tcPr>
          <w:p w14:paraId="6F2E52C1" w14:textId="77777777" w:rsidR="000B3269"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5F29AB86"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r>
      <w:tr w:rsidR="00C00183" w:rsidRPr="00E75838" w14:paraId="1A201CA9" w14:textId="77777777" w:rsidTr="00D00B02">
        <w:trPr>
          <w:trHeight w:val="70"/>
        </w:trPr>
        <w:tc>
          <w:tcPr>
            <w:tcW w:w="540" w:type="dxa"/>
            <w:vMerge w:val="restart"/>
            <w:tcBorders>
              <w:right w:val="single" w:sz="4" w:space="0" w:color="auto"/>
            </w:tcBorders>
            <w:vAlign w:val="center"/>
          </w:tcPr>
          <w:p w14:paraId="6D04CF16" w14:textId="77777777" w:rsidR="00C00183" w:rsidRPr="00E75838" w:rsidRDefault="00C00183"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14:paraId="6C895FDF"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14:paraId="6D2FE8F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14:paraId="62094EC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4404BE0B" w14:textId="77777777" w:rsidTr="00D00B02">
        <w:trPr>
          <w:trHeight w:val="70"/>
        </w:trPr>
        <w:tc>
          <w:tcPr>
            <w:tcW w:w="540" w:type="dxa"/>
            <w:vMerge/>
            <w:tcBorders>
              <w:right w:val="single" w:sz="4" w:space="0" w:color="auto"/>
            </w:tcBorders>
            <w:vAlign w:val="center"/>
          </w:tcPr>
          <w:p w14:paraId="5CF8363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14:paraId="3945C0D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C00183" w:rsidRPr="00E75838" w14:paraId="210A943F" w14:textId="77777777" w:rsidTr="00940138">
        <w:trPr>
          <w:trHeight w:val="304"/>
        </w:trPr>
        <w:tc>
          <w:tcPr>
            <w:tcW w:w="540" w:type="dxa"/>
            <w:vMerge/>
            <w:tcBorders>
              <w:right w:val="single" w:sz="4" w:space="0" w:color="auto"/>
            </w:tcBorders>
            <w:vAlign w:val="center"/>
          </w:tcPr>
          <w:p w14:paraId="04FB8B16"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41136B5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C00183" w:rsidRPr="00E75838" w14:paraId="49EA4F93" w14:textId="77777777" w:rsidTr="00940138">
        <w:trPr>
          <w:trHeight w:val="300"/>
        </w:trPr>
        <w:tc>
          <w:tcPr>
            <w:tcW w:w="540" w:type="dxa"/>
            <w:vMerge/>
            <w:tcBorders>
              <w:right w:val="single" w:sz="4" w:space="0" w:color="auto"/>
            </w:tcBorders>
            <w:vAlign w:val="center"/>
          </w:tcPr>
          <w:p w14:paraId="2DE5F6F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6A40903C"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C00183" w:rsidRPr="00E75838" w14:paraId="63F355DB" w14:textId="77777777" w:rsidTr="00940138">
        <w:trPr>
          <w:trHeight w:val="103"/>
        </w:trPr>
        <w:tc>
          <w:tcPr>
            <w:tcW w:w="540" w:type="dxa"/>
            <w:vMerge/>
            <w:tcBorders>
              <w:right w:val="single" w:sz="4" w:space="0" w:color="auto"/>
            </w:tcBorders>
            <w:vAlign w:val="center"/>
          </w:tcPr>
          <w:p w14:paraId="3CFB84F5"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14:paraId="18287A95"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14:paraId="0931A773" w14:textId="77777777" w:rsidR="00AC19EC" w:rsidRPr="000C1A8B" w:rsidRDefault="00AC19EC" w:rsidP="00624084">
      <w:pPr>
        <w:rPr>
          <w:rFonts w:ascii="ＭＳ 明朝" w:eastAsia="ＭＳ 明朝" w:hAnsi="ＭＳ 明朝"/>
          <w:sz w:val="16"/>
        </w:rPr>
      </w:pPr>
    </w:p>
    <w:p w14:paraId="50F1A80A" w14:textId="77777777" w:rsidR="00E75838" w:rsidRPr="00D00B02" w:rsidRDefault="00E75838" w:rsidP="00624084">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7"/>
        <w:tblW w:w="9175" w:type="dxa"/>
        <w:tblLook w:val="04A0" w:firstRow="1" w:lastRow="0" w:firstColumn="1" w:lastColumn="0" w:noHBand="0" w:noVBand="1"/>
      </w:tblPr>
      <w:tblGrid>
        <w:gridCol w:w="535"/>
        <w:gridCol w:w="5580"/>
        <w:gridCol w:w="1620"/>
        <w:gridCol w:w="1440"/>
      </w:tblGrid>
      <w:tr w:rsidR="00E75838" w:rsidRPr="00D00B02" w14:paraId="1CFD95F8" w14:textId="77777777" w:rsidTr="000A76FE">
        <w:trPr>
          <w:trHeight w:val="600"/>
        </w:trPr>
        <w:tc>
          <w:tcPr>
            <w:tcW w:w="535" w:type="dxa"/>
            <w:vAlign w:val="center"/>
          </w:tcPr>
          <w:p w14:paraId="61C8697D"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14:paraId="6083C2CA"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620" w:type="dxa"/>
            <w:vAlign w:val="center"/>
          </w:tcPr>
          <w:p w14:paraId="39D4AC2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2EDE30A9"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1FA73BA1" w14:textId="77777777" w:rsidTr="000A76FE">
        <w:trPr>
          <w:trHeight w:val="600"/>
        </w:trPr>
        <w:tc>
          <w:tcPr>
            <w:tcW w:w="535" w:type="dxa"/>
            <w:vAlign w:val="center"/>
          </w:tcPr>
          <w:p w14:paraId="476F050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14:paraId="09202D98"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620" w:type="dxa"/>
            <w:vAlign w:val="center"/>
          </w:tcPr>
          <w:p w14:paraId="3281CA1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383335E4"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505A6CBD" w14:textId="77777777" w:rsidTr="000A76FE">
        <w:trPr>
          <w:trHeight w:val="600"/>
        </w:trPr>
        <w:tc>
          <w:tcPr>
            <w:tcW w:w="535" w:type="dxa"/>
            <w:vAlign w:val="center"/>
          </w:tcPr>
          <w:p w14:paraId="6DA7541F"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14:paraId="475311C9"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620" w:type="dxa"/>
            <w:vAlign w:val="center"/>
          </w:tcPr>
          <w:p w14:paraId="58DE34D8"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5F9E20BA"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0174527" w14:textId="77777777" w:rsidTr="000A76FE">
        <w:trPr>
          <w:trHeight w:val="600"/>
        </w:trPr>
        <w:tc>
          <w:tcPr>
            <w:tcW w:w="535" w:type="dxa"/>
            <w:vAlign w:val="center"/>
          </w:tcPr>
          <w:p w14:paraId="380A817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14:paraId="0614FD1C"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620" w:type="dxa"/>
            <w:vAlign w:val="center"/>
          </w:tcPr>
          <w:p w14:paraId="6E3ED6F6"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7BC9999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C555A30" w14:textId="77777777" w:rsidTr="000A76FE">
        <w:trPr>
          <w:trHeight w:val="600"/>
        </w:trPr>
        <w:tc>
          <w:tcPr>
            <w:tcW w:w="535" w:type="dxa"/>
            <w:vAlign w:val="center"/>
          </w:tcPr>
          <w:p w14:paraId="17C49B4C"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14:paraId="6C8679F1"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620" w:type="dxa"/>
            <w:vAlign w:val="center"/>
          </w:tcPr>
          <w:p w14:paraId="7E00F70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06126FBD"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bl>
    <w:p w14:paraId="4171A394" w14:textId="77777777" w:rsidR="00D00B02" w:rsidRDefault="00D00B02" w:rsidP="00481834">
      <w:pPr>
        <w:rPr>
          <w:rFonts w:ascii="ＭＳ 明朝" w:eastAsia="ＭＳ 明朝" w:hAnsi="ＭＳ 明朝"/>
          <w:sz w:val="24"/>
        </w:rPr>
      </w:pPr>
    </w:p>
    <w:p w14:paraId="3F9D2AD3" w14:textId="77777777" w:rsidR="00D00B02" w:rsidRDefault="00D00B02" w:rsidP="00481834">
      <w:pPr>
        <w:rPr>
          <w:rFonts w:ascii="ＭＳ 明朝" w:eastAsia="ＭＳ 明朝" w:hAnsi="ＭＳ 明朝"/>
          <w:sz w:val="24"/>
        </w:rPr>
      </w:pPr>
    </w:p>
    <w:p w14:paraId="0B80B420" w14:textId="77777777" w:rsidR="000C1A8B" w:rsidRPr="003E5A20" w:rsidRDefault="00E056BB" w:rsidP="00481834">
      <w:pPr>
        <w:rPr>
          <w:rFonts w:ascii="ＭＳ 明朝" w:eastAsia="ＭＳ 明朝" w:hAnsi="ＭＳ 明朝"/>
          <w:color w:val="000000" w:themeColor="text1"/>
          <w:sz w:val="22"/>
        </w:rPr>
      </w:pPr>
      <w:r w:rsidRPr="00E056BB">
        <w:rPr>
          <w:rFonts w:ascii="ＭＳ 明朝" w:eastAsia="ＭＳ 明朝" w:hAnsi="ＭＳ 明朝" w:hint="eastAsia"/>
          <w:sz w:val="22"/>
        </w:rPr>
        <w:lastRenderedPageBreak/>
        <w:t>4.</w:t>
      </w:r>
      <w:r w:rsidR="000C1A8B" w:rsidRPr="00E056BB">
        <w:rPr>
          <w:rFonts w:ascii="ＭＳ 明朝" w:eastAsia="ＭＳ 明朝" w:hAnsi="ＭＳ 明朝" w:hint="eastAsia"/>
          <w:sz w:val="22"/>
        </w:rPr>
        <w:t>院内コーディネーター</w:t>
      </w:r>
      <w:r w:rsidRPr="003E5A20">
        <w:rPr>
          <w:rFonts w:ascii="ＭＳ 明朝" w:eastAsia="ＭＳ 明朝" w:hAnsi="ＭＳ 明朝" w:hint="eastAsia"/>
          <w:color w:val="000000" w:themeColor="text1"/>
          <w:sz w:val="22"/>
          <w:u w:val="single"/>
        </w:rPr>
        <w:t>名簿</w:t>
      </w:r>
      <w:r w:rsidR="000C1A8B" w:rsidRPr="003E5A20">
        <w:rPr>
          <w:rFonts w:ascii="ＭＳ 明朝" w:eastAsia="ＭＳ 明朝" w:hAnsi="ＭＳ 明朝" w:hint="eastAsia"/>
          <w:color w:val="000000" w:themeColor="text1"/>
          <w:sz w:val="22"/>
          <w:u w:val="single"/>
        </w:rPr>
        <w:t xml:space="preserve">　</w:t>
      </w:r>
      <w:r w:rsidR="00111CEE" w:rsidRPr="003E5A20">
        <w:rPr>
          <w:rFonts w:ascii="ＭＳ 明朝" w:eastAsia="ＭＳ 明朝" w:hAnsi="ＭＳ 明朝" w:hint="eastAsia"/>
          <w:color w:val="000000" w:themeColor="text1"/>
          <w:sz w:val="22"/>
          <w:u w:val="single"/>
        </w:rPr>
        <w:t xml:space="preserve">　　　　　　　　　　　　　　　　　　　　　</w:t>
      </w:r>
      <w:r w:rsidRPr="003E5A20">
        <w:rPr>
          <w:rFonts w:ascii="ＭＳ 明朝" w:eastAsia="ＭＳ 明朝" w:hAnsi="ＭＳ 明朝" w:hint="eastAsia"/>
          <w:color w:val="000000" w:themeColor="text1"/>
          <w:sz w:val="22"/>
          <w:u w:val="single"/>
        </w:rPr>
        <w:t>（※</w:t>
      </w:r>
      <w:r w:rsidR="0087657A" w:rsidRPr="003E5A20">
        <w:rPr>
          <w:rFonts w:ascii="ＭＳ 明朝" w:eastAsia="ＭＳ 明朝" w:hAnsi="ＭＳ 明朝" w:hint="eastAsia"/>
          <w:color w:val="000000" w:themeColor="text1"/>
          <w:sz w:val="22"/>
          <w:u w:val="single"/>
        </w:rPr>
        <w:t>別添</w:t>
      </w:r>
      <w:r w:rsidR="000C1A8B" w:rsidRPr="003E5A20">
        <w:rPr>
          <w:rFonts w:ascii="ＭＳ 明朝" w:eastAsia="ＭＳ 明朝" w:hAnsi="ＭＳ 明朝" w:hint="eastAsia"/>
          <w:color w:val="000000" w:themeColor="text1"/>
          <w:sz w:val="22"/>
          <w:u w:val="single"/>
        </w:rPr>
        <w:t>可）</w:t>
      </w:r>
    </w:p>
    <w:tbl>
      <w:tblPr>
        <w:tblStyle w:val="a7"/>
        <w:tblW w:w="0" w:type="auto"/>
        <w:tblLook w:val="04A0" w:firstRow="1" w:lastRow="0" w:firstColumn="1" w:lastColumn="0" w:noHBand="0" w:noVBand="1"/>
      </w:tblPr>
      <w:tblGrid>
        <w:gridCol w:w="535"/>
        <w:gridCol w:w="2160"/>
        <w:gridCol w:w="3182"/>
        <w:gridCol w:w="3183"/>
      </w:tblGrid>
      <w:tr w:rsidR="003E5A20" w:rsidRPr="003E5A20" w14:paraId="422CEC9B" w14:textId="77777777" w:rsidTr="00940138">
        <w:trPr>
          <w:trHeight w:val="720"/>
        </w:trPr>
        <w:tc>
          <w:tcPr>
            <w:tcW w:w="535" w:type="dxa"/>
            <w:vAlign w:val="center"/>
          </w:tcPr>
          <w:p w14:paraId="638AF070" w14:textId="77777777" w:rsidR="000C1A8B" w:rsidRPr="003E5A20" w:rsidRDefault="000C1A8B" w:rsidP="000C1A8B">
            <w:pPr>
              <w:jc w:val="center"/>
              <w:rPr>
                <w:rFonts w:ascii="ＭＳ 明朝" w:eastAsia="ＭＳ 明朝" w:hAnsi="ＭＳ 明朝"/>
                <w:color w:val="000000" w:themeColor="text1"/>
                <w:sz w:val="22"/>
              </w:rPr>
            </w:pPr>
          </w:p>
        </w:tc>
        <w:tc>
          <w:tcPr>
            <w:tcW w:w="2160" w:type="dxa"/>
            <w:vAlign w:val="center"/>
          </w:tcPr>
          <w:p w14:paraId="6436D718"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氏名</w:t>
            </w:r>
          </w:p>
        </w:tc>
        <w:tc>
          <w:tcPr>
            <w:tcW w:w="3182" w:type="dxa"/>
            <w:vAlign w:val="center"/>
          </w:tcPr>
          <w:p w14:paraId="26E6AED4"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所属部署</w:t>
            </w:r>
          </w:p>
        </w:tc>
        <w:tc>
          <w:tcPr>
            <w:tcW w:w="3183" w:type="dxa"/>
            <w:vAlign w:val="center"/>
          </w:tcPr>
          <w:p w14:paraId="7ACDBF32"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職種</w:t>
            </w:r>
          </w:p>
        </w:tc>
      </w:tr>
      <w:tr w:rsidR="000C1A8B" w:rsidRPr="000C1A8B" w14:paraId="7DB6447F" w14:textId="77777777" w:rsidTr="00940138">
        <w:trPr>
          <w:trHeight w:val="720"/>
        </w:trPr>
        <w:tc>
          <w:tcPr>
            <w:tcW w:w="535" w:type="dxa"/>
            <w:vAlign w:val="center"/>
          </w:tcPr>
          <w:p w14:paraId="507DD17F"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14:paraId="05DAD12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6967ABE"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5EF9FF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医師・看護師・MSW</w:t>
            </w:r>
            <w:r w:rsidR="00E056BB">
              <w:rPr>
                <w:rFonts w:ascii="ＭＳ 明朝" w:eastAsia="ＭＳ 明朝" w:hAnsi="ＭＳ 明朝" w:hint="eastAsia"/>
                <w:sz w:val="22"/>
              </w:rPr>
              <w:t>・事務</w:t>
            </w:r>
          </w:p>
          <w:p w14:paraId="14D9AC5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7BB69ED" w14:textId="77777777" w:rsidTr="00940138">
        <w:trPr>
          <w:trHeight w:val="720"/>
        </w:trPr>
        <w:tc>
          <w:tcPr>
            <w:tcW w:w="535" w:type="dxa"/>
            <w:vAlign w:val="center"/>
          </w:tcPr>
          <w:p w14:paraId="546EBEBC"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14:paraId="3798233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28BC48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70051A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24A4EBC"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114943B" w14:textId="77777777" w:rsidTr="00940138">
        <w:trPr>
          <w:trHeight w:val="720"/>
        </w:trPr>
        <w:tc>
          <w:tcPr>
            <w:tcW w:w="535" w:type="dxa"/>
            <w:vAlign w:val="center"/>
          </w:tcPr>
          <w:p w14:paraId="3BDB649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14:paraId="6AAED73C"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084059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3D7682A"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9C40C3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728C7B0E" w14:textId="77777777" w:rsidTr="00940138">
        <w:trPr>
          <w:trHeight w:val="720"/>
        </w:trPr>
        <w:tc>
          <w:tcPr>
            <w:tcW w:w="535" w:type="dxa"/>
            <w:vAlign w:val="center"/>
          </w:tcPr>
          <w:p w14:paraId="6D8792D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14:paraId="051A3D0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AA3B1B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4E5D5E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104CEF7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D795481" w14:textId="77777777" w:rsidTr="00940138">
        <w:trPr>
          <w:trHeight w:val="720"/>
        </w:trPr>
        <w:tc>
          <w:tcPr>
            <w:tcW w:w="535" w:type="dxa"/>
            <w:vAlign w:val="center"/>
          </w:tcPr>
          <w:p w14:paraId="1259B07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14:paraId="15D379C2"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CF2C79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38E0BE75"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0F7620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A4A2716" w14:textId="77777777" w:rsidTr="00940138">
        <w:trPr>
          <w:trHeight w:val="720"/>
        </w:trPr>
        <w:tc>
          <w:tcPr>
            <w:tcW w:w="535" w:type="dxa"/>
            <w:vAlign w:val="center"/>
          </w:tcPr>
          <w:p w14:paraId="42ABB327" w14:textId="77777777" w:rsidR="000C1A8B" w:rsidRPr="00BA7232" w:rsidRDefault="00940138" w:rsidP="000C1A8B">
            <w:pPr>
              <w:jc w:val="center"/>
              <w:rPr>
                <w:rFonts w:ascii="ＭＳ 明朝" w:eastAsia="ＭＳ 明朝" w:hAnsi="ＭＳ 明朝"/>
                <w:sz w:val="22"/>
              </w:rPr>
            </w:pPr>
            <w:r w:rsidRPr="00BA7232">
              <w:rPr>
                <w:rFonts w:ascii="ＭＳ 明朝" w:eastAsia="ＭＳ 明朝" w:hAnsi="ＭＳ 明朝" w:hint="eastAsia"/>
                <w:color w:val="000000" w:themeColor="text1"/>
                <w:sz w:val="22"/>
              </w:rPr>
              <w:t>6</w:t>
            </w:r>
          </w:p>
        </w:tc>
        <w:tc>
          <w:tcPr>
            <w:tcW w:w="2160" w:type="dxa"/>
            <w:vAlign w:val="center"/>
          </w:tcPr>
          <w:p w14:paraId="5004B44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F853B8B"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54A3A5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BACABD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BD2B45" w14:textId="77777777" w:rsidTr="00940138">
        <w:trPr>
          <w:trHeight w:val="720"/>
        </w:trPr>
        <w:tc>
          <w:tcPr>
            <w:tcW w:w="535" w:type="dxa"/>
            <w:vAlign w:val="center"/>
          </w:tcPr>
          <w:p w14:paraId="59CA3CC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14:paraId="3E896FB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98F6A6A"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DF2416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61C488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2D69FDA" w14:textId="77777777" w:rsidTr="00940138">
        <w:trPr>
          <w:trHeight w:val="720"/>
        </w:trPr>
        <w:tc>
          <w:tcPr>
            <w:tcW w:w="535" w:type="dxa"/>
            <w:vAlign w:val="center"/>
          </w:tcPr>
          <w:p w14:paraId="3331D3A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14:paraId="1991827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7E47C08F"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B3354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30F73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3879CF" w14:textId="77777777" w:rsidTr="00940138">
        <w:trPr>
          <w:trHeight w:val="720"/>
        </w:trPr>
        <w:tc>
          <w:tcPr>
            <w:tcW w:w="535" w:type="dxa"/>
            <w:vAlign w:val="center"/>
          </w:tcPr>
          <w:p w14:paraId="6EBF318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14:paraId="37DCF9B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365A9E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E336EB0"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2A2E20"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5F4BA56C" w14:textId="77777777" w:rsidTr="00940138">
        <w:trPr>
          <w:trHeight w:val="720"/>
        </w:trPr>
        <w:tc>
          <w:tcPr>
            <w:tcW w:w="535" w:type="dxa"/>
            <w:vAlign w:val="center"/>
          </w:tcPr>
          <w:p w14:paraId="50A5E18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14:paraId="06C9BE08"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048BDF0C"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04F8944C"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F5DDF48"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FACC3E7" w14:textId="77777777" w:rsidTr="00940138">
        <w:trPr>
          <w:trHeight w:val="720"/>
        </w:trPr>
        <w:tc>
          <w:tcPr>
            <w:tcW w:w="535" w:type="dxa"/>
            <w:vAlign w:val="center"/>
          </w:tcPr>
          <w:p w14:paraId="7415F90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14:paraId="09FF3E6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20092253"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9769323"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4F7560A"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7AE3EBA" w14:textId="77777777" w:rsidTr="00940138">
        <w:trPr>
          <w:trHeight w:val="720"/>
        </w:trPr>
        <w:tc>
          <w:tcPr>
            <w:tcW w:w="535" w:type="dxa"/>
            <w:vAlign w:val="center"/>
          </w:tcPr>
          <w:p w14:paraId="31E461F1"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14:paraId="218E190B"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363813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B60894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180078B"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9F08CC4" w14:textId="77777777" w:rsidTr="00940138">
        <w:trPr>
          <w:trHeight w:val="720"/>
        </w:trPr>
        <w:tc>
          <w:tcPr>
            <w:tcW w:w="535" w:type="dxa"/>
            <w:vAlign w:val="center"/>
          </w:tcPr>
          <w:p w14:paraId="22A9609B"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14:paraId="56EBD78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0B818E1"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9F4A7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F902E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681F2FB" w14:textId="77777777" w:rsidTr="00940138">
        <w:trPr>
          <w:trHeight w:val="720"/>
        </w:trPr>
        <w:tc>
          <w:tcPr>
            <w:tcW w:w="535" w:type="dxa"/>
            <w:vAlign w:val="center"/>
          </w:tcPr>
          <w:p w14:paraId="2C550E0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14:paraId="5606E4D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1854FC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252C9C1"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D12D4F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F970D02" w14:textId="77777777" w:rsidTr="00940138">
        <w:trPr>
          <w:trHeight w:val="720"/>
        </w:trPr>
        <w:tc>
          <w:tcPr>
            <w:tcW w:w="535" w:type="dxa"/>
            <w:vAlign w:val="center"/>
          </w:tcPr>
          <w:p w14:paraId="225377C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14:paraId="7727CD8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4D04E75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02C0E6F"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5328EA4"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bl>
    <w:p w14:paraId="20DAE0FE" w14:textId="77777777" w:rsidR="000C1A8B" w:rsidRDefault="000C1A8B" w:rsidP="00481834">
      <w:pPr>
        <w:rPr>
          <w:b/>
          <w:sz w:val="24"/>
        </w:rPr>
      </w:pPr>
    </w:p>
    <w:sectPr w:rsidR="000C1A8B" w:rsidSect="00714BF4">
      <w:pgSz w:w="11906" w:h="16838" w:code="9"/>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6FEA" w14:textId="77777777" w:rsidR="00623D91" w:rsidRDefault="00623D91" w:rsidP="004D7297">
      <w:r>
        <w:separator/>
      </w:r>
    </w:p>
  </w:endnote>
  <w:endnote w:type="continuationSeparator" w:id="0">
    <w:p w14:paraId="57DDD6B6" w14:textId="77777777" w:rsidR="00623D91" w:rsidRDefault="00623D91" w:rsidP="004D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11F9" w14:textId="77777777" w:rsidR="00623D91" w:rsidRDefault="00623D91" w:rsidP="004D7297">
      <w:r>
        <w:separator/>
      </w:r>
    </w:p>
  </w:footnote>
  <w:footnote w:type="continuationSeparator" w:id="0">
    <w:p w14:paraId="3DC2DDAD" w14:textId="77777777" w:rsidR="00623D91" w:rsidRDefault="00623D91" w:rsidP="004D7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7DC"/>
    <w:multiLevelType w:val="hybridMultilevel"/>
    <w:tmpl w:val="924298D0"/>
    <w:lvl w:ilvl="0" w:tplc="F092B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372EB"/>
    <w:multiLevelType w:val="hybridMultilevel"/>
    <w:tmpl w:val="61C096EC"/>
    <w:lvl w:ilvl="0" w:tplc="F3746CB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BE"/>
    <w:rsid w:val="00062D0E"/>
    <w:rsid w:val="000837A4"/>
    <w:rsid w:val="000A76FE"/>
    <w:rsid w:val="000A7C08"/>
    <w:rsid w:val="000B3269"/>
    <w:rsid w:val="000C1A8B"/>
    <w:rsid w:val="00111CEE"/>
    <w:rsid w:val="00122673"/>
    <w:rsid w:val="00171DFB"/>
    <w:rsid w:val="00177604"/>
    <w:rsid w:val="001A6990"/>
    <w:rsid w:val="0020365D"/>
    <w:rsid w:val="00204437"/>
    <w:rsid w:val="002535CB"/>
    <w:rsid w:val="00271C02"/>
    <w:rsid w:val="0029447F"/>
    <w:rsid w:val="002A7216"/>
    <w:rsid w:val="002D6A7D"/>
    <w:rsid w:val="00314045"/>
    <w:rsid w:val="00316C15"/>
    <w:rsid w:val="00326CFB"/>
    <w:rsid w:val="00341C0D"/>
    <w:rsid w:val="0036298F"/>
    <w:rsid w:val="00373073"/>
    <w:rsid w:val="003A0ECA"/>
    <w:rsid w:val="003A4D28"/>
    <w:rsid w:val="003E4EF7"/>
    <w:rsid w:val="003E5A20"/>
    <w:rsid w:val="004122B7"/>
    <w:rsid w:val="00481283"/>
    <w:rsid w:val="00481834"/>
    <w:rsid w:val="004D7297"/>
    <w:rsid w:val="0051718C"/>
    <w:rsid w:val="00524040"/>
    <w:rsid w:val="0056770F"/>
    <w:rsid w:val="0058101C"/>
    <w:rsid w:val="005D3661"/>
    <w:rsid w:val="006060B3"/>
    <w:rsid w:val="0062158D"/>
    <w:rsid w:val="00623D91"/>
    <w:rsid w:val="00624084"/>
    <w:rsid w:val="00624D93"/>
    <w:rsid w:val="00685784"/>
    <w:rsid w:val="006C774F"/>
    <w:rsid w:val="006D3ACB"/>
    <w:rsid w:val="00714BF4"/>
    <w:rsid w:val="007C372D"/>
    <w:rsid w:val="007C4752"/>
    <w:rsid w:val="007D5C62"/>
    <w:rsid w:val="00814E1F"/>
    <w:rsid w:val="00836443"/>
    <w:rsid w:val="008613BE"/>
    <w:rsid w:val="0087657A"/>
    <w:rsid w:val="008F39CD"/>
    <w:rsid w:val="00940138"/>
    <w:rsid w:val="009B7512"/>
    <w:rsid w:val="009E48F8"/>
    <w:rsid w:val="00A23C45"/>
    <w:rsid w:val="00A27E67"/>
    <w:rsid w:val="00A62641"/>
    <w:rsid w:val="00A665EA"/>
    <w:rsid w:val="00A85335"/>
    <w:rsid w:val="00AC0F0F"/>
    <w:rsid w:val="00AC19EC"/>
    <w:rsid w:val="00AC3194"/>
    <w:rsid w:val="00B15633"/>
    <w:rsid w:val="00B31F9F"/>
    <w:rsid w:val="00B41DD2"/>
    <w:rsid w:val="00B46F38"/>
    <w:rsid w:val="00B77E44"/>
    <w:rsid w:val="00BA539D"/>
    <w:rsid w:val="00BA7232"/>
    <w:rsid w:val="00BF5879"/>
    <w:rsid w:val="00C00183"/>
    <w:rsid w:val="00C35D4C"/>
    <w:rsid w:val="00C57F4B"/>
    <w:rsid w:val="00C75A5D"/>
    <w:rsid w:val="00C872BF"/>
    <w:rsid w:val="00CA15CE"/>
    <w:rsid w:val="00CE4444"/>
    <w:rsid w:val="00CE61C6"/>
    <w:rsid w:val="00D00B02"/>
    <w:rsid w:val="00D10F8C"/>
    <w:rsid w:val="00D969E0"/>
    <w:rsid w:val="00DB3AE7"/>
    <w:rsid w:val="00E056BB"/>
    <w:rsid w:val="00E359C9"/>
    <w:rsid w:val="00E75838"/>
    <w:rsid w:val="00EC3500"/>
    <w:rsid w:val="00F13CF1"/>
    <w:rsid w:val="00F16888"/>
    <w:rsid w:val="00F24DE7"/>
    <w:rsid w:val="00F3659F"/>
    <w:rsid w:val="00F43AA1"/>
    <w:rsid w:val="00F4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D99A6"/>
  <w15:chartTrackingRefBased/>
  <w15:docId w15:val="{464FFFC8-7CAB-4FFA-B725-5E2AA9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97"/>
    <w:pPr>
      <w:tabs>
        <w:tab w:val="center" w:pos="4252"/>
        <w:tab w:val="right" w:pos="8504"/>
      </w:tabs>
      <w:snapToGrid w:val="0"/>
    </w:pPr>
  </w:style>
  <w:style w:type="character" w:customStyle="1" w:styleId="a4">
    <w:name w:val="ヘッダー (文字)"/>
    <w:basedOn w:val="a0"/>
    <w:link w:val="a3"/>
    <w:uiPriority w:val="99"/>
    <w:rsid w:val="004D7297"/>
  </w:style>
  <w:style w:type="paragraph" w:styleId="a5">
    <w:name w:val="footer"/>
    <w:basedOn w:val="a"/>
    <w:link w:val="a6"/>
    <w:uiPriority w:val="99"/>
    <w:unhideWhenUsed/>
    <w:rsid w:val="004D7297"/>
    <w:pPr>
      <w:tabs>
        <w:tab w:val="center" w:pos="4252"/>
        <w:tab w:val="right" w:pos="8504"/>
      </w:tabs>
      <w:snapToGrid w:val="0"/>
    </w:pPr>
  </w:style>
  <w:style w:type="character" w:customStyle="1" w:styleId="a6">
    <w:name w:val="フッター (文字)"/>
    <w:basedOn w:val="a0"/>
    <w:link w:val="a5"/>
    <w:uiPriority w:val="99"/>
    <w:rsid w:val="004D7297"/>
  </w:style>
  <w:style w:type="table" w:styleId="a7">
    <w:name w:val="Table Grid"/>
    <w:basedOn w:val="a1"/>
    <w:uiPriority w:val="39"/>
    <w:rsid w:val="0048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365D"/>
    <w:pPr>
      <w:ind w:leftChars="400" w:left="840"/>
    </w:pPr>
  </w:style>
  <w:style w:type="paragraph" w:customStyle="1" w:styleId="Default">
    <w:name w:val="Default"/>
    <w:rsid w:val="0020443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41C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E61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6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3214">
      <w:bodyDiv w:val="1"/>
      <w:marLeft w:val="0"/>
      <w:marRight w:val="0"/>
      <w:marTop w:val="0"/>
      <w:marBottom w:val="0"/>
      <w:divBdr>
        <w:top w:val="none" w:sz="0" w:space="0" w:color="auto"/>
        <w:left w:val="none" w:sz="0" w:space="0" w:color="auto"/>
        <w:bottom w:val="none" w:sz="0" w:space="0" w:color="auto"/>
        <w:right w:val="none" w:sz="0" w:space="0" w:color="auto"/>
      </w:divBdr>
    </w:div>
    <w:div w:id="350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FDE9-414A-4952-8A58-EA0D632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sa-shimizu</dc:creator>
  <cp:keywords/>
  <dc:description/>
  <cp:lastModifiedBy>ta-miyabayashi</cp:lastModifiedBy>
  <cp:revision>8</cp:revision>
  <cp:lastPrinted>2021-02-26T10:57:00Z</cp:lastPrinted>
  <dcterms:created xsi:type="dcterms:W3CDTF">2020-05-21T04:27:00Z</dcterms:created>
  <dcterms:modified xsi:type="dcterms:W3CDTF">2021-02-26T10:59:00Z</dcterms:modified>
</cp:coreProperties>
</file>